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22"/>
        <w:gridCol w:w="2435"/>
        <w:gridCol w:w="1763"/>
      </w:tblGrid>
      <w:tr w:rsidR="004161B0" w14:paraId="6545A6F8" w14:textId="77777777" w:rsidTr="00A239D2">
        <w:tc>
          <w:tcPr>
            <w:tcW w:w="8720" w:type="dxa"/>
            <w:gridSpan w:val="3"/>
            <w:shd w:val="clear" w:color="auto" w:fill="EAF1DD" w:themeFill="accent3" w:themeFillTint="33"/>
          </w:tcPr>
          <w:p w14:paraId="7C5AC14D" w14:textId="7CD14371" w:rsidR="0019474C" w:rsidRPr="004161B0" w:rsidRDefault="004161B0" w:rsidP="0019474C">
            <w:pPr>
              <w:pStyle w:val="NormalWeb"/>
              <w:jc w:val="center"/>
              <w:rPr>
                <w:rFonts w:asciiTheme="minorHAnsi" w:hAnsiTheme="minorHAnsi" w:cs="Tahoma"/>
                <w:b/>
                <w:bCs/>
                <w:color w:val="000000" w:themeColor="text1"/>
              </w:rPr>
            </w:pPr>
            <w:bookmarkStart w:id="0" w:name="_Hlk186096057"/>
            <w:r w:rsidRPr="004161B0">
              <w:rPr>
                <w:rFonts w:asciiTheme="minorHAnsi" w:hAnsiTheme="minorHAnsi" w:cs="Tahoma"/>
                <w:b/>
                <w:bCs/>
                <w:color w:val="000000" w:themeColor="text1"/>
              </w:rPr>
              <w:t xml:space="preserve">ANEXO </w:t>
            </w:r>
            <w:r w:rsidR="00BD141E">
              <w:rPr>
                <w:rFonts w:asciiTheme="minorHAnsi" w:hAnsiTheme="minorHAnsi" w:cs="Tahoma"/>
                <w:b/>
                <w:bCs/>
                <w:color w:val="000000" w:themeColor="text1"/>
              </w:rPr>
              <w:t>13: COMPROMISOS</w:t>
            </w:r>
          </w:p>
          <w:p w14:paraId="1F143518" w14:textId="4AE3EC7A" w:rsidR="004161B0" w:rsidRPr="004161B0" w:rsidRDefault="004161B0" w:rsidP="004161B0">
            <w:pPr>
              <w:pStyle w:val="NormalWeb"/>
              <w:jc w:val="center"/>
              <w:rPr>
                <w:rFonts w:asciiTheme="minorHAnsi" w:hAnsiTheme="minorHAnsi" w:cs="Tahoma"/>
                <w:b/>
                <w:bCs/>
                <w:color w:val="000000" w:themeColor="text1"/>
              </w:rPr>
            </w:pPr>
          </w:p>
        </w:tc>
      </w:tr>
      <w:tr w:rsidR="00DD2173" w14:paraId="214D1974" w14:textId="77777777" w:rsidTr="00DD2173">
        <w:tc>
          <w:tcPr>
            <w:tcW w:w="5070" w:type="dxa"/>
          </w:tcPr>
          <w:p w14:paraId="7CE274C8" w14:textId="77777777" w:rsidR="004161B0" w:rsidRPr="00DD2173" w:rsidRDefault="004161B0" w:rsidP="009A471E">
            <w:pPr>
              <w:pStyle w:val="NormalWeb"/>
              <w:rPr>
                <w:rFonts w:asciiTheme="minorHAnsi" w:hAnsiTheme="minorHAnsi" w:cs="Tahoma"/>
                <w:b/>
                <w:bCs/>
                <w:color w:val="000000" w:themeColor="text1"/>
                <w:sz w:val="16"/>
                <w:szCs w:val="16"/>
              </w:rPr>
            </w:pPr>
            <w:r w:rsidRPr="00DD2173">
              <w:rPr>
                <w:rFonts w:asciiTheme="minorHAnsi" w:hAnsiTheme="minorHAnsi" w:cs="Tahoma"/>
                <w:b/>
                <w:bCs/>
                <w:color w:val="000000" w:themeColor="text1"/>
                <w:sz w:val="16"/>
                <w:szCs w:val="16"/>
              </w:rPr>
              <w:t>PLAN ESTRATÉGICO DE LA PAC (PEPAC) EN LA RIOJA 2023-2027 INTERVENCIÓN LEADER</w:t>
            </w:r>
          </w:p>
          <w:p w14:paraId="214215BE" w14:textId="77777777" w:rsidR="004161B0" w:rsidRDefault="004161B0" w:rsidP="009A471E">
            <w:pPr>
              <w:pStyle w:val="NormalWeb"/>
              <w:rPr>
                <w:rFonts w:asciiTheme="minorHAnsi" w:hAnsiTheme="minorHAnsi" w:cs="Tahoma"/>
                <w:color w:val="000000" w:themeColor="text1"/>
                <w:sz w:val="16"/>
                <w:szCs w:val="16"/>
              </w:rPr>
            </w:pPr>
          </w:p>
          <w:p w14:paraId="1C5B0F14" w14:textId="77777777" w:rsidR="004161B0" w:rsidRPr="0019610A" w:rsidRDefault="004161B0" w:rsidP="004161B0">
            <w:pPr>
              <w:jc w:val="center"/>
              <w:rPr>
                <w:rFonts w:eastAsiaTheme="minorEastAsia"/>
                <w:lang w:eastAsia="es-ES"/>
              </w:rPr>
            </w:pPr>
            <w:r w:rsidRPr="0019610A">
              <w:rPr>
                <w:rFonts w:eastAsiaTheme="minorEastAsia"/>
                <w:b/>
                <w:noProof/>
                <w:sz w:val="44"/>
                <w:szCs w:val="44"/>
                <w:lang w:eastAsia="es-ES"/>
              </w:rPr>
              <w:drawing>
                <wp:inline distT="0" distB="0" distL="0" distR="0" wp14:anchorId="6C5E231E" wp14:editId="5404B1B6">
                  <wp:extent cx="529259" cy="140584"/>
                  <wp:effectExtent l="0" t="0" r="0" b="0"/>
                  <wp:docPr id="645447862" name="Imagen 6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442111" name="Imagen 6" descr="Texto&#10;&#10;Descripción generada automáticamen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675" cy="150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610A">
              <w:rPr>
                <w:rFonts w:eastAsiaTheme="minorEastAsia"/>
                <w:b/>
                <w:sz w:val="44"/>
                <w:szCs w:val="44"/>
                <w:lang w:eastAsia="es-ES"/>
              </w:rPr>
              <w:t xml:space="preserve">  </w:t>
            </w:r>
            <w:r w:rsidRPr="0019610A">
              <w:rPr>
                <w:rFonts w:eastAsiaTheme="minorEastAsia"/>
                <w:b/>
                <w:noProof/>
                <w:sz w:val="44"/>
                <w:szCs w:val="44"/>
                <w:lang w:eastAsia="es-ES"/>
              </w:rPr>
              <w:t xml:space="preserve"> </w:t>
            </w:r>
            <w:r w:rsidRPr="0019610A">
              <w:rPr>
                <w:rFonts w:eastAsiaTheme="minorEastAsia"/>
                <w:noProof/>
                <w:lang w:eastAsia="es-ES"/>
              </w:rPr>
              <w:drawing>
                <wp:inline distT="0" distB="0" distL="0" distR="0" wp14:anchorId="38BEFAF5" wp14:editId="7B7DB13E">
                  <wp:extent cx="811033" cy="283061"/>
                  <wp:effectExtent l="0" t="0" r="8255" b="3175"/>
                  <wp:docPr id="1863376428" name="Imagen 5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425043" name="Imagen 5" descr="Logotipo&#10;&#10;Descripción generada automáticamen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332" cy="29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610A">
              <w:rPr>
                <w:rFonts w:eastAsiaTheme="minorEastAsia"/>
                <w:b/>
                <w:noProof/>
                <w:sz w:val="44"/>
                <w:szCs w:val="44"/>
                <w:lang w:eastAsia="es-ES"/>
              </w:rPr>
              <w:t xml:space="preserve">   </w:t>
            </w:r>
            <w:r w:rsidRPr="0019610A">
              <w:rPr>
                <w:rFonts w:eastAsiaTheme="minorEastAsia"/>
                <w:noProof/>
                <w:lang w:eastAsia="es-ES"/>
              </w:rPr>
              <w:drawing>
                <wp:inline distT="0" distB="0" distL="0" distR="0" wp14:anchorId="676C68A9" wp14:editId="0F71765C">
                  <wp:extent cx="253976" cy="254497"/>
                  <wp:effectExtent l="0" t="0" r="0" b="0"/>
                  <wp:docPr id="1780635647" name="Imagen 7" descr="Logotipo, 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336392" name="Imagen 7" descr="Logotipo, Icono&#10;&#10;Descripción generada automáticamen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46" cy="265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610A">
              <w:rPr>
                <w:rFonts w:eastAsiaTheme="minorEastAsia"/>
                <w:b/>
                <w:noProof/>
                <w:sz w:val="44"/>
                <w:szCs w:val="44"/>
                <w:lang w:eastAsia="es-ES"/>
              </w:rPr>
              <w:t xml:space="preserve">  </w:t>
            </w:r>
            <w:r w:rsidRPr="0019610A">
              <w:rPr>
                <w:rFonts w:eastAsiaTheme="minorEastAsia"/>
                <w:noProof/>
                <w:lang w:eastAsia="es-ES"/>
              </w:rPr>
              <w:drawing>
                <wp:inline distT="0" distB="0" distL="0" distR="0" wp14:anchorId="797BF9F6" wp14:editId="2BDE6FBD">
                  <wp:extent cx="563973" cy="349664"/>
                  <wp:effectExtent l="0" t="0" r="0" b="0"/>
                  <wp:docPr id="1070454735" name="Imagen 1" descr="Imagen que contiene Interfaz de usuario gráfic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 descr="Imagen que contiene Interfaz de usuario gráfic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599" cy="362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610A">
              <w:rPr>
                <w:rFonts w:eastAsiaTheme="minorEastAsia"/>
                <w:b/>
                <w:noProof/>
                <w:sz w:val="44"/>
                <w:szCs w:val="44"/>
                <w:lang w:eastAsia="es-ES"/>
              </w:rPr>
              <w:t xml:space="preserve">  </w:t>
            </w:r>
          </w:p>
          <w:p w14:paraId="3C235C59" w14:textId="7F7977B6" w:rsidR="004161B0" w:rsidRPr="004161B0" w:rsidRDefault="004161B0" w:rsidP="009A471E">
            <w:pPr>
              <w:pStyle w:val="NormalWeb"/>
              <w:rPr>
                <w:rFonts w:asciiTheme="minorHAnsi" w:hAnsiTheme="minorHAnsi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51" w:type="dxa"/>
          </w:tcPr>
          <w:p w14:paraId="6BD6D60C" w14:textId="77777777" w:rsidR="004161B0" w:rsidRDefault="004161B0" w:rsidP="009A471E">
            <w:pPr>
              <w:pStyle w:val="NormalWeb"/>
              <w:rPr>
                <w:rFonts w:asciiTheme="minorHAnsi" w:hAnsiTheme="minorHAnsi" w:cs="Tahoma"/>
                <w:color w:val="000000" w:themeColor="text1"/>
              </w:rPr>
            </w:pPr>
          </w:p>
          <w:p w14:paraId="71DAE06C" w14:textId="77777777" w:rsidR="004161B0" w:rsidRDefault="00DD2173" w:rsidP="00DD2173">
            <w:pPr>
              <w:pStyle w:val="NormalWeb"/>
              <w:jc w:val="center"/>
              <w:rPr>
                <w:rFonts w:asciiTheme="minorHAnsi" w:hAnsiTheme="minorHAnsi" w:cs="Tahoma"/>
                <w:color w:val="000000" w:themeColor="text1"/>
              </w:rPr>
            </w:pPr>
            <w:r>
              <w:rPr>
                <w:rFonts w:cs="Tahoma"/>
                <w:noProof/>
                <w:color w:val="000000" w:themeColor="text1"/>
              </w:rPr>
              <w:drawing>
                <wp:inline distT="0" distB="0" distL="0" distR="0" wp14:anchorId="71D88A95" wp14:editId="626F08ED">
                  <wp:extent cx="759216" cy="474510"/>
                  <wp:effectExtent l="0" t="0" r="0" b="0"/>
                  <wp:docPr id="786413163" name="Imagen 1" descr="Logotipo, nombre de la empres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413163" name="Imagen 1" descr="Logotipo, nombre de la empresa&#10;&#10;Descripción generada automáticament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558" cy="482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9A9D85" w14:textId="0DA91979" w:rsidR="00DD2173" w:rsidRPr="00DD2173" w:rsidRDefault="00DD2173" w:rsidP="00DD2173">
            <w:pPr>
              <w:pStyle w:val="NormalWeb"/>
              <w:jc w:val="center"/>
              <w:rPr>
                <w:rFonts w:asciiTheme="minorHAnsi" w:hAnsiTheme="minorHAnsi" w:cs="Tahoma"/>
                <w:color w:val="000000" w:themeColor="text1"/>
                <w:sz w:val="16"/>
                <w:szCs w:val="16"/>
              </w:rPr>
            </w:pPr>
            <w:r w:rsidRPr="00DD2173">
              <w:rPr>
                <w:rFonts w:asciiTheme="minorHAnsi" w:hAnsiTheme="minorHAnsi" w:cs="Tahoma"/>
                <w:color w:val="000000" w:themeColor="text1"/>
                <w:sz w:val="16"/>
                <w:szCs w:val="16"/>
              </w:rPr>
              <w:t>ASOCIACIÓN PARA EL DESARROLLO DE LA RIOJA ALTA</w:t>
            </w:r>
            <w:r>
              <w:rPr>
                <w:rFonts w:asciiTheme="minorHAnsi" w:hAnsiTheme="minorHAnsi" w:cs="Tahoma"/>
                <w:color w:val="000000" w:themeColor="text1"/>
                <w:sz w:val="16"/>
                <w:szCs w:val="16"/>
              </w:rPr>
              <w:t xml:space="preserve"> (ADRA)</w:t>
            </w:r>
          </w:p>
        </w:tc>
        <w:tc>
          <w:tcPr>
            <w:tcW w:w="1499" w:type="dxa"/>
          </w:tcPr>
          <w:p w14:paraId="4F8821FB" w14:textId="77777777" w:rsidR="004161B0" w:rsidRDefault="004161B0" w:rsidP="009A471E">
            <w:pPr>
              <w:pStyle w:val="NormalWeb"/>
              <w:rPr>
                <w:rFonts w:asciiTheme="minorHAnsi" w:hAnsiTheme="minorHAnsi" w:cs="Tahoma"/>
                <w:color w:val="000000" w:themeColor="text1"/>
              </w:rPr>
            </w:pPr>
          </w:p>
          <w:p w14:paraId="7F5B4264" w14:textId="77777777" w:rsidR="00DD2173" w:rsidRDefault="00DD2173" w:rsidP="009A471E">
            <w:pPr>
              <w:pStyle w:val="NormalWeb"/>
              <w:rPr>
                <w:rFonts w:asciiTheme="minorHAnsi" w:hAnsiTheme="minorHAnsi" w:cs="Tahoma"/>
                <w:b/>
                <w:bCs/>
                <w:color w:val="000000" w:themeColor="text1"/>
                <w:sz w:val="16"/>
                <w:szCs w:val="16"/>
              </w:rPr>
            </w:pPr>
          </w:p>
          <w:p w14:paraId="36684480" w14:textId="77777777" w:rsidR="00DD2173" w:rsidRDefault="00DD2173" w:rsidP="009A471E">
            <w:pPr>
              <w:pStyle w:val="NormalWeb"/>
              <w:rPr>
                <w:rFonts w:asciiTheme="minorHAnsi" w:hAnsiTheme="minorHAnsi" w:cs="Tahoma"/>
                <w:b/>
                <w:bCs/>
                <w:color w:val="000000" w:themeColor="text1"/>
                <w:sz w:val="16"/>
                <w:szCs w:val="16"/>
              </w:rPr>
            </w:pPr>
          </w:p>
          <w:p w14:paraId="3A6DC6BC" w14:textId="6B0EEB5D" w:rsidR="00DD2173" w:rsidRDefault="00DD2173" w:rsidP="009A471E">
            <w:pPr>
              <w:pStyle w:val="NormalWeb"/>
              <w:rPr>
                <w:rFonts w:asciiTheme="minorHAnsi" w:hAnsiTheme="minorHAnsi" w:cs="Tahoma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DD2173">
              <w:rPr>
                <w:rFonts w:asciiTheme="minorHAnsi" w:hAnsiTheme="minorHAnsi" w:cs="Tahoma"/>
                <w:b/>
                <w:bCs/>
                <w:color w:val="000000" w:themeColor="text1"/>
                <w:sz w:val="16"/>
                <w:szCs w:val="16"/>
              </w:rPr>
              <w:t>Nº</w:t>
            </w:r>
            <w:proofErr w:type="spellEnd"/>
            <w:r w:rsidRPr="00DD2173">
              <w:rPr>
                <w:rFonts w:asciiTheme="minorHAnsi" w:hAnsiTheme="minorHAnsi" w:cs="Tahoma"/>
                <w:b/>
                <w:bCs/>
                <w:color w:val="000000" w:themeColor="text1"/>
                <w:sz w:val="16"/>
                <w:szCs w:val="16"/>
              </w:rPr>
              <w:t xml:space="preserve"> EXPEDIENTE:</w:t>
            </w:r>
          </w:p>
          <w:p w14:paraId="214F51B3" w14:textId="3C5DA94B" w:rsidR="00DD2173" w:rsidRPr="00DD2173" w:rsidRDefault="00DD2173" w:rsidP="009A471E">
            <w:pPr>
              <w:pStyle w:val="NormalWeb"/>
              <w:rPr>
                <w:rFonts w:asciiTheme="minorHAnsi" w:hAnsiTheme="minorHAnsi" w:cs="Tahom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bCs/>
                <w:color w:val="000000" w:themeColor="text1"/>
                <w:sz w:val="16"/>
                <w:szCs w:val="16"/>
              </w:rPr>
              <w:t>………………</w:t>
            </w:r>
          </w:p>
          <w:p w14:paraId="329832C8" w14:textId="77777777" w:rsidR="00DD2173" w:rsidRDefault="00DD2173" w:rsidP="009A471E">
            <w:pPr>
              <w:pStyle w:val="NormalWeb"/>
              <w:rPr>
                <w:rFonts w:asciiTheme="minorHAnsi" w:hAnsiTheme="minorHAnsi" w:cs="Tahoma"/>
                <w:color w:val="000000" w:themeColor="text1"/>
              </w:rPr>
            </w:pPr>
          </w:p>
          <w:p w14:paraId="4D99D354" w14:textId="6FD50319" w:rsidR="00DD2173" w:rsidRDefault="00DD2173" w:rsidP="009A471E">
            <w:pPr>
              <w:pStyle w:val="NormalWeb"/>
              <w:rPr>
                <w:rFonts w:asciiTheme="minorHAnsi" w:hAnsiTheme="minorHAnsi" w:cs="Tahoma"/>
                <w:color w:val="000000" w:themeColor="text1"/>
              </w:rPr>
            </w:pPr>
          </w:p>
        </w:tc>
      </w:tr>
      <w:bookmarkEnd w:id="0"/>
      <w:tr w:rsidR="004161B0" w14:paraId="2F218B53" w14:textId="77777777" w:rsidTr="004161B0">
        <w:tc>
          <w:tcPr>
            <w:tcW w:w="8720" w:type="dxa"/>
            <w:gridSpan w:val="3"/>
          </w:tcPr>
          <w:p w14:paraId="275DBB9D" w14:textId="77777777" w:rsidR="00BD141E" w:rsidRDefault="00BD141E" w:rsidP="00BD141E">
            <w:pPr>
              <w:jc w:val="both"/>
              <w:rPr>
                <w:rFonts w:eastAsiaTheme="minorEastAsia" w:cstheme="minorHAnsi"/>
                <w:lang w:eastAsia="es-ES"/>
              </w:rPr>
            </w:pPr>
          </w:p>
          <w:p w14:paraId="7CC247C3" w14:textId="77777777" w:rsidR="00BD141E" w:rsidRDefault="00BD141E" w:rsidP="00BD141E">
            <w:pPr>
              <w:jc w:val="both"/>
              <w:rPr>
                <w:rFonts w:eastAsiaTheme="minorEastAsia" w:cstheme="minorHAnsi"/>
                <w:lang w:eastAsia="es-ES"/>
              </w:rPr>
            </w:pPr>
          </w:p>
          <w:p w14:paraId="181DDF33" w14:textId="77777777" w:rsidR="00BD141E" w:rsidRDefault="00BD141E" w:rsidP="00BD141E">
            <w:pPr>
              <w:jc w:val="both"/>
              <w:rPr>
                <w:rFonts w:eastAsiaTheme="minorEastAsia" w:cstheme="minorHAnsi"/>
                <w:lang w:eastAsia="es-ES"/>
              </w:rPr>
            </w:pPr>
          </w:p>
          <w:p w14:paraId="6070D32B" w14:textId="4447F8BA" w:rsidR="00BD141E" w:rsidRPr="00BD141E" w:rsidRDefault="00BD141E" w:rsidP="00BD141E">
            <w:pPr>
              <w:jc w:val="both"/>
              <w:rPr>
                <w:rFonts w:eastAsiaTheme="minorEastAsia" w:cstheme="minorHAnsi"/>
                <w:lang w:eastAsia="es-ES"/>
              </w:rPr>
            </w:pPr>
            <w:r w:rsidRPr="00BD141E">
              <w:rPr>
                <w:rFonts w:eastAsiaTheme="minorEastAsia" w:cstheme="minorHAnsi"/>
                <w:lang w:eastAsia="es-ES"/>
              </w:rPr>
              <w:t xml:space="preserve">D.  ………………………………………………………… </w:t>
            </w:r>
            <w:proofErr w:type="gramStart"/>
            <w:r w:rsidRPr="00BD141E">
              <w:rPr>
                <w:rFonts w:eastAsiaTheme="minorEastAsia" w:cstheme="minorHAnsi"/>
                <w:lang w:eastAsia="es-ES"/>
              </w:rPr>
              <w:t>con  N.I.F</w:t>
            </w:r>
            <w:proofErr w:type="gramEnd"/>
            <w:r w:rsidRPr="00BD141E">
              <w:rPr>
                <w:rFonts w:eastAsiaTheme="minorEastAsia" w:cstheme="minorHAnsi"/>
                <w:lang w:eastAsia="es-ES"/>
              </w:rPr>
              <w:t xml:space="preserve"> ………………………………………….. en representación de ………………………………………. con NIF …………………………, en calidad de………………………</w:t>
            </w:r>
            <w:proofErr w:type="gramStart"/>
            <w:r w:rsidRPr="00BD141E">
              <w:rPr>
                <w:rFonts w:eastAsiaTheme="minorEastAsia" w:cstheme="minorHAnsi"/>
                <w:lang w:eastAsia="es-ES"/>
              </w:rPr>
              <w:t>…….</w:t>
            </w:r>
            <w:proofErr w:type="gramEnd"/>
            <w:r w:rsidRPr="00BD141E">
              <w:rPr>
                <w:rFonts w:eastAsiaTheme="minorEastAsia" w:cstheme="minorHAnsi"/>
                <w:lang w:eastAsia="es-ES"/>
              </w:rPr>
              <w:t>.</w:t>
            </w:r>
          </w:p>
          <w:p w14:paraId="621F45A5" w14:textId="77777777" w:rsidR="00BD141E" w:rsidRDefault="00BD141E" w:rsidP="00BD141E">
            <w:pPr>
              <w:autoSpaceDE w:val="0"/>
              <w:autoSpaceDN w:val="0"/>
              <w:adjustRightInd w:val="0"/>
              <w:spacing w:before="200" w:after="100"/>
              <w:jc w:val="center"/>
              <w:rPr>
                <w:rFonts w:eastAsiaTheme="minorEastAsia" w:cstheme="minorHAnsi"/>
                <w:b/>
                <w:bCs/>
                <w:color w:val="000000"/>
                <w:lang w:eastAsia="es-ES"/>
              </w:rPr>
            </w:pPr>
          </w:p>
          <w:p w14:paraId="6361F65B" w14:textId="510C5B81" w:rsidR="00BD141E" w:rsidRPr="00BD141E" w:rsidRDefault="00BD141E" w:rsidP="00BD141E">
            <w:pPr>
              <w:autoSpaceDE w:val="0"/>
              <w:autoSpaceDN w:val="0"/>
              <w:adjustRightInd w:val="0"/>
              <w:spacing w:before="200" w:after="100"/>
              <w:jc w:val="center"/>
              <w:rPr>
                <w:rFonts w:eastAsiaTheme="minorEastAsia" w:cstheme="minorHAnsi"/>
                <w:color w:val="000000"/>
                <w:lang w:eastAsia="es-ES"/>
              </w:rPr>
            </w:pPr>
            <w:r w:rsidRPr="00BD141E">
              <w:rPr>
                <w:rFonts w:eastAsiaTheme="minorEastAsia" w:cstheme="minorHAnsi"/>
                <w:b/>
                <w:bCs/>
                <w:color w:val="000000"/>
                <w:lang w:eastAsia="es-ES"/>
              </w:rPr>
              <w:t>Compromisos y obligaciones de los destinatarios de las ayudas</w:t>
            </w:r>
          </w:p>
          <w:p w14:paraId="4034E3D0" w14:textId="77777777" w:rsidR="00BD141E" w:rsidRPr="00BD141E" w:rsidRDefault="00BD141E" w:rsidP="00BD141E">
            <w:pPr>
              <w:autoSpaceDE w:val="0"/>
              <w:autoSpaceDN w:val="0"/>
              <w:adjustRightInd w:val="0"/>
              <w:spacing w:before="100"/>
              <w:jc w:val="both"/>
              <w:rPr>
                <w:rFonts w:eastAsiaTheme="minorEastAsia" w:cstheme="minorHAnsi"/>
                <w:color w:val="000000"/>
                <w:lang w:eastAsia="es-ES"/>
              </w:rPr>
            </w:pPr>
            <w:r w:rsidRPr="00BD141E">
              <w:rPr>
                <w:rFonts w:eastAsiaTheme="minorEastAsia" w:cstheme="minorHAnsi"/>
                <w:color w:val="000000"/>
                <w:lang w:eastAsia="es-ES"/>
              </w:rPr>
              <w:t xml:space="preserve">El perceptor de la ayuda, con carácter general, asume los siguientes compromisos: </w:t>
            </w:r>
          </w:p>
          <w:p w14:paraId="48148BD6" w14:textId="77777777" w:rsidR="00BD141E" w:rsidRPr="00BD141E" w:rsidRDefault="00BD141E" w:rsidP="00BD14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/>
              <w:jc w:val="both"/>
              <w:rPr>
                <w:rFonts w:eastAsiaTheme="minorEastAsia" w:cstheme="minorHAnsi"/>
                <w:color w:val="000000"/>
                <w:lang w:eastAsia="es-ES"/>
              </w:rPr>
            </w:pPr>
            <w:r w:rsidRPr="00BD141E">
              <w:rPr>
                <w:rFonts w:eastAsiaTheme="minorEastAsia" w:cstheme="minorHAnsi"/>
                <w:color w:val="000000"/>
                <w:lang w:eastAsia="es-ES"/>
              </w:rPr>
              <w:t>Mantener la actividad objeto de ayuda al menos durante cinco años, a contar desde la fecha de resolución de pago de la subvención, excepto causas de fuerza mayor, y hacer constar en escritura pública en el caso de los bienes inscribibles en registro público la percepción de subvenciones.</w:t>
            </w:r>
          </w:p>
          <w:p w14:paraId="57457273" w14:textId="77777777" w:rsidR="00BD141E" w:rsidRPr="00BD141E" w:rsidRDefault="00BD141E" w:rsidP="00BD14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/>
              <w:jc w:val="both"/>
              <w:rPr>
                <w:rFonts w:eastAsiaTheme="minorEastAsia" w:cstheme="minorHAnsi"/>
                <w:color w:val="000000"/>
                <w:lang w:eastAsia="es-ES"/>
              </w:rPr>
            </w:pPr>
            <w:r w:rsidRPr="00BD141E">
              <w:rPr>
                <w:rFonts w:eastAsiaTheme="minorEastAsia" w:cstheme="minorHAnsi"/>
                <w:color w:val="000000"/>
                <w:lang w:eastAsia="es-ES"/>
              </w:rPr>
              <w:t xml:space="preserve"> La inversión no deberá sufrir, durante los cinco años siguientes a la fecha de resolución   de pago de la subvención, ninguna modificación importante que afecte a su naturaleza o condiciones de ejecución o que proporcione una ventaja indebida a una empresa u organismo público, y que resulte, bien de un cambio en la naturaleza del régimen de propiedad de una determinada infraestructura, bien de la interrupción o del cambio de localización de una actividad productiva. </w:t>
            </w:r>
          </w:p>
          <w:p w14:paraId="1E447A39" w14:textId="77777777" w:rsidR="00BD141E" w:rsidRPr="00BD141E" w:rsidRDefault="00BD141E" w:rsidP="00BD14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/>
              <w:jc w:val="both"/>
              <w:rPr>
                <w:rFonts w:eastAsiaTheme="minorEastAsia" w:cstheme="minorHAnsi"/>
                <w:color w:val="000000"/>
                <w:lang w:eastAsia="es-ES"/>
              </w:rPr>
            </w:pPr>
            <w:r w:rsidRPr="00BD141E">
              <w:rPr>
                <w:rFonts w:eastAsiaTheme="minorEastAsia" w:cstheme="minorHAnsi"/>
                <w:color w:val="000000"/>
                <w:lang w:eastAsia="es-ES"/>
              </w:rPr>
              <w:t xml:space="preserve">Mantener los requisitos y condiciones exigidas para la concesión de la ayuda respecto al proyecto aprobado durante el plazo de cinco años desde la fecha de la resolución de pago de la subvención. </w:t>
            </w:r>
          </w:p>
          <w:p w14:paraId="4411AB62" w14:textId="77777777" w:rsidR="00BD141E" w:rsidRPr="00BD141E" w:rsidRDefault="00BD141E" w:rsidP="00BD14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/>
              <w:jc w:val="both"/>
              <w:rPr>
                <w:rFonts w:eastAsiaTheme="minorEastAsia" w:cstheme="minorHAnsi"/>
                <w:color w:val="000000"/>
                <w:lang w:eastAsia="es-ES"/>
              </w:rPr>
            </w:pPr>
            <w:r w:rsidRPr="00BD141E">
              <w:rPr>
                <w:rFonts w:eastAsiaTheme="minorEastAsia" w:cstheme="minorHAnsi"/>
                <w:color w:val="000000"/>
                <w:lang w:eastAsia="es-ES"/>
              </w:rPr>
              <w:t>En el caso de proyectos “</w:t>
            </w:r>
            <w:proofErr w:type="gramStart"/>
            <w:r w:rsidRPr="00BD141E">
              <w:rPr>
                <w:rFonts w:eastAsiaTheme="minorEastAsia" w:cstheme="minorHAnsi"/>
                <w:color w:val="000000"/>
                <w:lang w:eastAsia="es-ES"/>
              </w:rPr>
              <w:t>Ticket</w:t>
            </w:r>
            <w:proofErr w:type="gramEnd"/>
            <w:r w:rsidRPr="00BD141E">
              <w:rPr>
                <w:rFonts w:eastAsiaTheme="minorEastAsia" w:cstheme="minorHAnsi"/>
                <w:color w:val="000000"/>
                <w:lang w:eastAsia="es-ES"/>
              </w:rPr>
              <w:t xml:space="preserve"> rural”, mantener la actividad económica prevista en el plan empresarial durante 3 años contados a partir del alta censal.</w:t>
            </w:r>
          </w:p>
          <w:p w14:paraId="74E89DCC" w14:textId="77777777" w:rsidR="00BD141E" w:rsidRPr="00BD141E" w:rsidRDefault="00BD141E" w:rsidP="00BD14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/>
              <w:jc w:val="both"/>
              <w:rPr>
                <w:rFonts w:eastAsiaTheme="minorEastAsia" w:cstheme="minorHAnsi"/>
                <w:color w:val="000000"/>
                <w:lang w:eastAsia="es-ES"/>
              </w:rPr>
            </w:pPr>
            <w:r w:rsidRPr="00BD141E">
              <w:rPr>
                <w:rFonts w:eastAsiaTheme="minorEastAsia" w:cstheme="minorHAnsi"/>
                <w:color w:val="000000"/>
                <w:lang w:eastAsia="es-ES"/>
              </w:rPr>
              <w:t xml:space="preserve">Ejecutar el proyecto de acuerdo con las normas comunitarias y nacionales aplicables, en particular sobre </w:t>
            </w:r>
            <w:proofErr w:type="spellStart"/>
            <w:r w:rsidRPr="00BD141E">
              <w:rPr>
                <w:rFonts w:eastAsiaTheme="minorEastAsia" w:cstheme="minorHAnsi"/>
                <w:color w:val="000000"/>
                <w:lang w:eastAsia="es-ES"/>
              </w:rPr>
              <w:t>subvencionabilidad</w:t>
            </w:r>
            <w:proofErr w:type="spellEnd"/>
            <w:r w:rsidRPr="00BD141E">
              <w:rPr>
                <w:rFonts w:eastAsiaTheme="minorEastAsia" w:cstheme="minorHAnsi"/>
                <w:color w:val="000000"/>
                <w:lang w:eastAsia="es-ES"/>
              </w:rPr>
              <w:t xml:space="preserve"> de los gastos, ayudas estatales, contratación pública, publicidad, protección al medio ambiente e igualdad de oportunidades. </w:t>
            </w:r>
          </w:p>
          <w:p w14:paraId="1AFA9B17" w14:textId="77777777" w:rsidR="00BD141E" w:rsidRPr="00BD141E" w:rsidRDefault="00BD141E" w:rsidP="00BD14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/>
              <w:jc w:val="both"/>
              <w:rPr>
                <w:rFonts w:eastAsiaTheme="minorEastAsia" w:cstheme="minorHAnsi"/>
                <w:color w:val="000000"/>
                <w:lang w:eastAsia="es-ES"/>
              </w:rPr>
            </w:pPr>
            <w:r w:rsidRPr="00BD141E">
              <w:rPr>
                <w:rFonts w:eastAsiaTheme="minorEastAsia" w:cstheme="minorHAnsi"/>
                <w:color w:val="000000"/>
                <w:lang w:eastAsia="es-ES"/>
              </w:rPr>
              <w:t xml:space="preserve">Someterse a las actuaciones de comprobación a efectuar por la Consejería competente en materia de Desarrollo Rural, así como cualesquiera otras de comprobación y control financiero que pueda realizar la Intervención General de la Comunidad Autónoma de La Rioja en relación a las subvenciones percibidas y a las previstas en la legislación vigente por el Tribunal de Cuentas y, en su caso, a lo establecido en la normativa aplicable a la gestión de las subvenciones financiadas por el FEADER, aportando cuanta información le sea requerida en el ejercicio de las actuaciones anteriores </w:t>
            </w:r>
          </w:p>
          <w:p w14:paraId="1B1C7E20" w14:textId="77777777" w:rsidR="00BD141E" w:rsidRDefault="00BD141E" w:rsidP="00BD14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/>
              <w:jc w:val="both"/>
              <w:rPr>
                <w:rFonts w:eastAsiaTheme="minorEastAsia" w:cstheme="minorHAnsi"/>
                <w:color w:val="000000"/>
                <w:lang w:eastAsia="es-ES"/>
              </w:rPr>
            </w:pPr>
            <w:r w:rsidRPr="00BD141E">
              <w:rPr>
                <w:rFonts w:eastAsiaTheme="minorEastAsia" w:cstheme="minorHAnsi"/>
                <w:color w:val="000000"/>
                <w:lang w:eastAsia="es-ES"/>
              </w:rPr>
              <w:t xml:space="preserve">Someterse a cualquier tipo de control que determine la estrategia de desarrollo local presentada por el Grupo correspondiente o la autoridad competente </w:t>
            </w:r>
            <w:proofErr w:type="gramStart"/>
            <w:r w:rsidRPr="00BD141E">
              <w:rPr>
                <w:rFonts w:eastAsiaTheme="minorEastAsia" w:cstheme="minorHAnsi"/>
                <w:color w:val="000000"/>
                <w:lang w:eastAsia="es-ES"/>
              </w:rPr>
              <w:t>en razón de</w:t>
            </w:r>
            <w:proofErr w:type="gramEnd"/>
            <w:r w:rsidRPr="00BD141E">
              <w:rPr>
                <w:rFonts w:eastAsiaTheme="minorEastAsia" w:cstheme="minorHAnsi"/>
                <w:color w:val="000000"/>
                <w:lang w:eastAsia="es-ES"/>
              </w:rPr>
              <w:t xml:space="preserve"> la mejor gestión, control y aplicación de la acción. </w:t>
            </w:r>
          </w:p>
          <w:tbl>
            <w:tblPr>
              <w:tblStyle w:val="Tablaconcuadrcula"/>
              <w:tblW w:w="8936" w:type="dxa"/>
              <w:tblLook w:val="04A0" w:firstRow="1" w:lastRow="0" w:firstColumn="1" w:lastColumn="0" w:noHBand="0" w:noVBand="1"/>
            </w:tblPr>
            <w:tblGrid>
              <w:gridCol w:w="5193"/>
              <w:gridCol w:w="2116"/>
              <w:gridCol w:w="1627"/>
            </w:tblGrid>
            <w:tr w:rsidR="00BD141E" w:rsidRPr="004161B0" w14:paraId="2048537F" w14:textId="77777777" w:rsidTr="00BD141E">
              <w:tc>
                <w:tcPr>
                  <w:tcW w:w="8936" w:type="dxa"/>
                  <w:gridSpan w:val="3"/>
                  <w:shd w:val="clear" w:color="auto" w:fill="EAF1DD" w:themeFill="accent3" w:themeFillTint="33"/>
                </w:tcPr>
                <w:p w14:paraId="5623E6CA" w14:textId="31CDE596" w:rsidR="00BD141E" w:rsidRPr="004161B0" w:rsidRDefault="00BD141E" w:rsidP="00BD141E">
                  <w:pPr>
                    <w:pStyle w:val="NormalWeb"/>
                    <w:jc w:val="center"/>
                    <w:rPr>
                      <w:rFonts w:asciiTheme="minorHAnsi" w:hAnsiTheme="minorHAnsi" w:cs="Tahoma"/>
                      <w:b/>
                      <w:bCs/>
                      <w:color w:val="000000" w:themeColor="text1"/>
                    </w:rPr>
                  </w:pPr>
                  <w:r w:rsidRPr="004161B0">
                    <w:rPr>
                      <w:rFonts w:asciiTheme="minorHAnsi" w:hAnsiTheme="minorHAnsi" w:cs="Tahoma"/>
                      <w:b/>
                      <w:bCs/>
                      <w:color w:val="000000" w:themeColor="text1"/>
                    </w:rPr>
                    <w:lastRenderedPageBreak/>
                    <w:t xml:space="preserve">ANEXO </w:t>
                  </w:r>
                  <w:r>
                    <w:rPr>
                      <w:rFonts w:asciiTheme="minorHAnsi" w:hAnsiTheme="minorHAnsi" w:cs="Tahoma"/>
                      <w:b/>
                      <w:bCs/>
                      <w:color w:val="000000" w:themeColor="text1"/>
                    </w:rPr>
                    <w:t>13: COMPROMISOS</w:t>
                  </w:r>
                </w:p>
                <w:p w14:paraId="3A59C0DB" w14:textId="77777777" w:rsidR="00BD141E" w:rsidRPr="004161B0" w:rsidRDefault="00BD141E" w:rsidP="00BD141E">
                  <w:pPr>
                    <w:pStyle w:val="NormalWeb"/>
                    <w:jc w:val="center"/>
                    <w:rPr>
                      <w:rFonts w:asciiTheme="minorHAnsi" w:hAnsiTheme="minorHAnsi" w:cs="Tahoma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BD141E" w14:paraId="3F27A7A1" w14:textId="77777777" w:rsidTr="00BD141E">
              <w:tc>
                <w:tcPr>
                  <w:tcW w:w="5193" w:type="dxa"/>
                </w:tcPr>
                <w:p w14:paraId="11B802FC" w14:textId="77777777" w:rsidR="00BD141E" w:rsidRPr="00DD2173" w:rsidRDefault="00BD141E" w:rsidP="00BD141E">
                  <w:pPr>
                    <w:pStyle w:val="NormalWeb"/>
                    <w:rPr>
                      <w:rFonts w:asciiTheme="minorHAnsi" w:hAnsiTheme="minorHAnsi" w:cs="Tahoma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DD2173">
                    <w:rPr>
                      <w:rFonts w:asciiTheme="minorHAnsi" w:hAnsiTheme="minorHAnsi" w:cs="Tahoma"/>
                      <w:b/>
                      <w:bCs/>
                      <w:color w:val="000000" w:themeColor="text1"/>
                      <w:sz w:val="16"/>
                      <w:szCs w:val="16"/>
                    </w:rPr>
                    <w:t>PLAN ESTRATÉGICO DE LA PAC (PEPAC) EN LA RIOJA 2023-2027 INTERVENCIÓN LEADER</w:t>
                  </w:r>
                </w:p>
                <w:p w14:paraId="5B573AD6" w14:textId="77777777" w:rsidR="00BD141E" w:rsidRDefault="00BD141E" w:rsidP="00BD141E">
                  <w:pPr>
                    <w:pStyle w:val="NormalWeb"/>
                    <w:rPr>
                      <w:rFonts w:asciiTheme="minorHAnsi" w:hAnsiTheme="minorHAnsi" w:cs="Tahoma"/>
                      <w:color w:val="000000" w:themeColor="text1"/>
                      <w:sz w:val="16"/>
                      <w:szCs w:val="16"/>
                    </w:rPr>
                  </w:pPr>
                </w:p>
                <w:p w14:paraId="3C7913E9" w14:textId="77777777" w:rsidR="00BD141E" w:rsidRPr="0019610A" w:rsidRDefault="00BD141E" w:rsidP="00BD141E">
                  <w:pPr>
                    <w:jc w:val="center"/>
                    <w:rPr>
                      <w:rFonts w:eastAsiaTheme="minorEastAsia"/>
                      <w:lang w:eastAsia="es-ES"/>
                    </w:rPr>
                  </w:pPr>
                  <w:r w:rsidRPr="0019610A">
                    <w:rPr>
                      <w:rFonts w:eastAsiaTheme="minorEastAsia"/>
                      <w:b/>
                      <w:noProof/>
                      <w:sz w:val="44"/>
                      <w:szCs w:val="44"/>
                      <w:lang w:eastAsia="es-ES"/>
                    </w:rPr>
                    <w:drawing>
                      <wp:inline distT="0" distB="0" distL="0" distR="0" wp14:anchorId="6F56B044" wp14:editId="6BB5064E">
                        <wp:extent cx="529259" cy="140584"/>
                        <wp:effectExtent l="0" t="0" r="0" b="0"/>
                        <wp:docPr id="1848738779" name="Imagen 6" descr="Texto&#10;&#10;Descripción generada automá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6442111" name="Imagen 6" descr="Texto&#10;&#10;Descripción generada automáticamente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675" cy="1505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9610A">
                    <w:rPr>
                      <w:rFonts w:eastAsiaTheme="minorEastAsia"/>
                      <w:b/>
                      <w:sz w:val="44"/>
                      <w:szCs w:val="44"/>
                      <w:lang w:eastAsia="es-ES"/>
                    </w:rPr>
                    <w:t xml:space="preserve">  </w:t>
                  </w:r>
                  <w:r w:rsidRPr="0019610A">
                    <w:rPr>
                      <w:rFonts w:eastAsiaTheme="minorEastAsia"/>
                      <w:b/>
                      <w:noProof/>
                      <w:sz w:val="44"/>
                      <w:szCs w:val="44"/>
                      <w:lang w:eastAsia="es-ES"/>
                    </w:rPr>
                    <w:t xml:space="preserve"> </w:t>
                  </w:r>
                  <w:r w:rsidRPr="0019610A">
                    <w:rPr>
                      <w:rFonts w:eastAsiaTheme="minorEastAsia"/>
                      <w:noProof/>
                      <w:lang w:eastAsia="es-ES"/>
                    </w:rPr>
                    <w:drawing>
                      <wp:inline distT="0" distB="0" distL="0" distR="0" wp14:anchorId="1ABFC3DE" wp14:editId="77225758">
                        <wp:extent cx="811033" cy="283061"/>
                        <wp:effectExtent l="0" t="0" r="8255" b="3175"/>
                        <wp:docPr id="1198682534" name="Imagen 5" descr="Logotipo&#10;&#10;Descripción generada automá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44425043" name="Imagen 5" descr="Logotipo&#10;&#10;Descripción generada automáticamente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2332" cy="2939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9610A">
                    <w:rPr>
                      <w:rFonts w:eastAsiaTheme="minorEastAsia"/>
                      <w:b/>
                      <w:noProof/>
                      <w:sz w:val="44"/>
                      <w:szCs w:val="44"/>
                      <w:lang w:eastAsia="es-ES"/>
                    </w:rPr>
                    <w:t xml:space="preserve">   </w:t>
                  </w:r>
                  <w:r w:rsidRPr="0019610A">
                    <w:rPr>
                      <w:rFonts w:eastAsiaTheme="minorEastAsia"/>
                      <w:noProof/>
                      <w:lang w:eastAsia="es-ES"/>
                    </w:rPr>
                    <w:drawing>
                      <wp:inline distT="0" distB="0" distL="0" distR="0" wp14:anchorId="5ED3C805" wp14:editId="7DAD45FF">
                        <wp:extent cx="253976" cy="254497"/>
                        <wp:effectExtent l="0" t="0" r="0" b="0"/>
                        <wp:docPr id="602882834" name="Imagen 7" descr="Logotipo, Icono&#10;&#10;Descripción generada automá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45336392" name="Imagen 7" descr="Logotipo, Icono&#10;&#10;Descripción generada automáticamente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5446" cy="2659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9610A">
                    <w:rPr>
                      <w:rFonts w:eastAsiaTheme="minorEastAsia"/>
                      <w:b/>
                      <w:noProof/>
                      <w:sz w:val="44"/>
                      <w:szCs w:val="44"/>
                      <w:lang w:eastAsia="es-ES"/>
                    </w:rPr>
                    <w:t xml:space="preserve">  </w:t>
                  </w:r>
                  <w:r w:rsidRPr="0019610A">
                    <w:rPr>
                      <w:rFonts w:eastAsiaTheme="minorEastAsia"/>
                      <w:noProof/>
                      <w:lang w:eastAsia="es-ES"/>
                    </w:rPr>
                    <w:drawing>
                      <wp:inline distT="0" distB="0" distL="0" distR="0" wp14:anchorId="7B635433" wp14:editId="2CA21F71">
                        <wp:extent cx="563973" cy="349664"/>
                        <wp:effectExtent l="0" t="0" r="0" b="0"/>
                        <wp:docPr id="1460632627" name="Imagen 1" descr="Imagen que contiene Interfaz de usuario gráfica&#10;&#10;Descripción generada automá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n 1" descr="Imagen que contiene Interfaz de usuario gráfica&#10;&#10;Descripción generada automá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4599" cy="3624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9610A">
                    <w:rPr>
                      <w:rFonts w:eastAsiaTheme="minorEastAsia"/>
                      <w:b/>
                      <w:noProof/>
                      <w:sz w:val="44"/>
                      <w:szCs w:val="44"/>
                      <w:lang w:eastAsia="es-ES"/>
                    </w:rPr>
                    <w:t xml:space="preserve">  </w:t>
                  </w:r>
                </w:p>
                <w:p w14:paraId="0BFDA844" w14:textId="77777777" w:rsidR="00BD141E" w:rsidRPr="004161B0" w:rsidRDefault="00BD141E" w:rsidP="00BD141E">
                  <w:pPr>
                    <w:pStyle w:val="NormalWeb"/>
                    <w:rPr>
                      <w:rFonts w:asciiTheme="minorHAnsi" w:hAnsiTheme="minorHAnsi" w:cs="Tahoma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116" w:type="dxa"/>
                </w:tcPr>
                <w:p w14:paraId="1D2CEB48" w14:textId="77777777" w:rsidR="00BD141E" w:rsidRDefault="00BD141E" w:rsidP="00BD141E">
                  <w:pPr>
                    <w:pStyle w:val="NormalWeb"/>
                    <w:rPr>
                      <w:rFonts w:asciiTheme="minorHAnsi" w:hAnsiTheme="minorHAnsi" w:cs="Tahoma"/>
                      <w:color w:val="000000" w:themeColor="text1"/>
                    </w:rPr>
                  </w:pPr>
                </w:p>
                <w:p w14:paraId="5F4AF3EF" w14:textId="77777777" w:rsidR="00BD141E" w:rsidRDefault="00BD141E" w:rsidP="00BD141E">
                  <w:pPr>
                    <w:pStyle w:val="NormalWeb"/>
                    <w:jc w:val="center"/>
                    <w:rPr>
                      <w:rFonts w:asciiTheme="minorHAnsi" w:hAnsiTheme="minorHAnsi" w:cs="Tahoma"/>
                      <w:color w:val="000000" w:themeColor="text1"/>
                    </w:rPr>
                  </w:pPr>
                  <w:r>
                    <w:rPr>
                      <w:rFonts w:cs="Tahoma"/>
                      <w:noProof/>
                      <w:color w:val="000000" w:themeColor="text1"/>
                    </w:rPr>
                    <w:drawing>
                      <wp:inline distT="0" distB="0" distL="0" distR="0" wp14:anchorId="629CEFB7" wp14:editId="39A52C21">
                        <wp:extent cx="759216" cy="474510"/>
                        <wp:effectExtent l="0" t="0" r="0" b="0"/>
                        <wp:docPr id="2016423374" name="Imagen 1" descr="Logotipo, nombre de la empresa&#10;&#10;Descripción generada automá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86413163" name="Imagen 1" descr="Logotipo, nombre de la empresa&#10;&#10;Descripción generada automáticamente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2558" cy="4828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97CFC4D" w14:textId="77777777" w:rsidR="00BD141E" w:rsidRPr="00DD2173" w:rsidRDefault="00BD141E" w:rsidP="00BD141E">
                  <w:pPr>
                    <w:pStyle w:val="NormalWeb"/>
                    <w:jc w:val="center"/>
                    <w:rPr>
                      <w:rFonts w:asciiTheme="minorHAnsi" w:hAnsiTheme="minorHAnsi" w:cs="Tahoma"/>
                      <w:color w:val="000000" w:themeColor="text1"/>
                      <w:sz w:val="16"/>
                      <w:szCs w:val="16"/>
                    </w:rPr>
                  </w:pPr>
                  <w:r w:rsidRPr="00DD2173">
                    <w:rPr>
                      <w:rFonts w:asciiTheme="minorHAnsi" w:hAnsiTheme="minorHAnsi" w:cs="Tahoma"/>
                      <w:color w:val="000000" w:themeColor="text1"/>
                      <w:sz w:val="16"/>
                      <w:szCs w:val="16"/>
                    </w:rPr>
                    <w:t>ASOCIACIÓN PARA EL DESARROLLO DE LA RIOJA ALTA</w:t>
                  </w:r>
                  <w:r>
                    <w:rPr>
                      <w:rFonts w:asciiTheme="minorHAnsi" w:hAnsiTheme="minorHAnsi" w:cs="Tahoma"/>
                      <w:color w:val="000000" w:themeColor="text1"/>
                      <w:sz w:val="16"/>
                      <w:szCs w:val="16"/>
                    </w:rPr>
                    <w:t xml:space="preserve"> (ADRA)</w:t>
                  </w:r>
                </w:p>
              </w:tc>
              <w:tc>
                <w:tcPr>
                  <w:tcW w:w="1627" w:type="dxa"/>
                </w:tcPr>
                <w:p w14:paraId="2AE80611" w14:textId="77777777" w:rsidR="00BD141E" w:rsidRDefault="00BD141E" w:rsidP="00BD141E">
                  <w:pPr>
                    <w:pStyle w:val="NormalWeb"/>
                    <w:rPr>
                      <w:rFonts w:asciiTheme="minorHAnsi" w:hAnsiTheme="minorHAnsi" w:cs="Tahoma"/>
                      <w:color w:val="000000" w:themeColor="text1"/>
                    </w:rPr>
                  </w:pPr>
                </w:p>
                <w:p w14:paraId="223D89D4" w14:textId="77777777" w:rsidR="00BD141E" w:rsidRDefault="00BD141E" w:rsidP="00BD141E">
                  <w:pPr>
                    <w:pStyle w:val="NormalWeb"/>
                    <w:rPr>
                      <w:rFonts w:asciiTheme="minorHAnsi" w:hAnsiTheme="minorHAnsi" w:cs="Tahoma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  <w:p w14:paraId="2DDD40B7" w14:textId="77777777" w:rsidR="00BD141E" w:rsidRDefault="00BD141E" w:rsidP="00BD141E">
                  <w:pPr>
                    <w:pStyle w:val="NormalWeb"/>
                    <w:rPr>
                      <w:rFonts w:asciiTheme="minorHAnsi" w:hAnsiTheme="minorHAnsi" w:cs="Tahoma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  <w:p w14:paraId="1C0876E3" w14:textId="77777777" w:rsidR="00BD141E" w:rsidRDefault="00BD141E" w:rsidP="00BD141E">
                  <w:pPr>
                    <w:pStyle w:val="NormalWeb"/>
                    <w:rPr>
                      <w:rFonts w:asciiTheme="minorHAnsi" w:hAnsiTheme="minorHAnsi" w:cs="Tahoma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 w:rsidRPr="00DD2173">
                    <w:rPr>
                      <w:rFonts w:asciiTheme="minorHAnsi" w:hAnsiTheme="minorHAnsi" w:cs="Tahoma"/>
                      <w:b/>
                      <w:bCs/>
                      <w:color w:val="000000" w:themeColor="text1"/>
                      <w:sz w:val="16"/>
                      <w:szCs w:val="16"/>
                    </w:rPr>
                    <w:t>Nº</w:t>
                  </w:r>
                  <w:proofErr w:type="spellEnd"/>
                  <w:r w:rsidRPr="00DD2173">
                    <w:rPr>
                      <w:rFonts w:asciiTheme="minorHAnsi" w:hAnsiTheme="minorHAnsi" w:cs="Tahoma"/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 EXPEDIENTE:</w:t>
                  </w:r>
                </w:p>
                <w:p w14:paraId="0BC5A41B" w14:textId="77777777" w:rsidR="00BD141E" w:rsidRPr="00DD2173" w:rsidRDefault="00BD141E" w:rsidP="00BD141E">
                  <w:pPr>
                    <w:pStyle w:val="NormalWeb"/>
                    <w:rPr>
                      <w:rFonts w:asciiTheme="minorHAnsi" w:hAnsiTheme="minorHAnsi" w:cs="Tahoma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Tahoma"/>
                      <w:b/>
                      <w:bCs/>
                      <w:color w:val="000000" w:themeColor="text1"/>
                      <w:sz w:val="16"/>
                      <w:szCs w:val="16"/>
                    </w:rPr>
                    <w:t>………………</w:t>
                  </w:r>
                </w:p>
                <w:p w14:paraId="383557C8" w14:textId="77777777" w:rsidR="00BD141E" w:rsidRDefault="00BD141E" w:rsidP="00BD141E">
                  <w:pPr>
                    <w:pStyle w:val="NormalWeb"/>
                    <w:rPr>
                      <w:rFonts w:asciiTheme="minorHAnsi" w:hAnsiTheme="minorHAnsi" w:cs="Tahoma"/>
                      <w:color w:val="000000" w:themeColor="text1"/>
                    </w:rPr>
                  </w:pPr>
                </w:p>
                <w:p w14:paraId="7175616E" w14:textId="77777777" w:rsidR="00BD141E" w:rsidRDefault="00BD141E" w:rsidP="00BD141E">
                  <w:pPr>
                    <w:pStyle w:val="NormalWeb"/>
                    <w:rPr>
                      <w:rFonts w:asciiTheme="minorHAnsi" w:hAnsiTheme="minorHAnsi" w:cs="Tahoma"/>
                      <w:color w:val="000000" w:themeColor="text1"/>
                    </w:rPr>
                  </w:pPr>
                </w:p>
              </w:tc>
            </w:tr>
          </w:tbl>
          <w:p w14:paraId="6F0C75C2" w14:textId="77777777" w:rsidR="00BD141E" w:rsidRPr="00BD141E" w:rsidRDefault="00BD141E" w:rsidP="00BD141E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eastAsiaTheme="minorEastAsia" w:cstheme="minorHAnsi"/>
                <w:color w:val="000000"/>
                <w:lang w:eastAsia="es-ES"/>
              </w:rPr>
            </w:pPr>
          </w:p>
          <w:p w14:paraId="2F1F5104" w14:textId="77777777" w:rsidR="00BD141E" w:rsidRPr="00BD141E" w:rsidRDefault="00BD141E" w:rsidP="00BD14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/>
              <w:jc w:val="both"/>
              <w:rPr>
                <w:rFonts w:eastAsiaTheme="minorEastAsia" w:cstheme="minorHAnsi"/>
                <w:color w:val="000000"/>
                <w:lang w:eastAsia="es-ES"/>
              </w:rPr>
            </w:pPr>
            <w:r w:rsidRPr="00BD141E">
              <w:rPr>
                <w:rFonts w:eastAsiaTheme="minorEastAsia" w:cstheme="minorHAnsi"/>
                <w:color w:val="000000"/>
                <w:lang w:eastAsia="es-ES"/>
              </w:rPr>
              <w:t xml:space="preserve">Justificar los gastos relacionados con la inversión para la recepción de las ayudas en los plazos establecidos, conservándose los documentos pertinentes, incluidos los electrónicos. </w:t>
            </w:r>
          </w:p>
          <w:p w14:paraId="5F73D38E" w14:textId="77777777" w:rsidR="00BD141E" w:rsidRPr="00BD141E" w:rsidRDefault="00BD141E" w:rsidP="00BD14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/>
              <w:jc w:val="both"/>
              <w:rPr>
                <w:rFonts w:eastAsiaTheme="minorEastAsia" w:cstheme="minorHAnsi"/>
                <w:color w:val="000000"/>
                <w:lang w:eastAsia="es-ES"/>
              </w:rPr>
            </w:pPr>
            <w:r w:rsidRPr="00BD141E">
              <w:rPr>
                <w:rFonts w:eastAsiaTheme="minorEastAsia" w:cstheme="minorHAnsi"/>
                <w:color w:val="000000"/>
                <w:lang w:eastAsia="es-ES"/>
              </w:rPr>
              <w:t xml:space="preserve">Comunicar la solicitud u obtención de otras subvenciones públicas para la misma finalidad. </w:t>
            </w:r>
          </w:p>
          <w:p w14:paraId="7987C4E6" w14:textId="77777777" w:rsidR="00BD141E" w:rsidRPr="00BD141E" w:rsidRDefault="00BD141E" w:rsidP="00BD14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/>
              <w:jc w:val="both"/>
              <w:rPr>
                <w:rFonts w:eastAsiaTheme="minorEastAsia" w:cstheme="minorHAnsi"/>
                <w:color w:val="000000"/>
                <w:lang w:eastAsia="es-ES"/>
              </w:rPr>
            </w:pPr>
            <w:r w:rsidRPr="00BD141E">
              <w:rPr>
                <w:rFonts w:eastAsiaTheme="minorEastAsia" w:cstheme="minorHAnsi"/>
                <w:color w:val="000000"/>
                <w:lang w:eastAsia="es-ES"/>
              </w:rPr>
              <w:t xml:space="preserve">Registrar en la contabilidad, o libro-registro, el cobro de la subvención percibida, en el supuesto en que esté obligado según la normativa vigente. </w:t>
            </w:r>
          </w:p>
          <w:p w14:paraId="6899B558" w14:textId="77777777" w:rsidR="00BD141E" w:rsidRPr="00BD141E" w:rsidRDefault="00BD141E" w:rsidP="00BD14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/>
              <w:jc w:val="both"/>
              <w:rPr>
                <w:rFonts w:eastAsiaTheme="minorEastAsia" w:cstheme="minorHAnsi"/>
                <w:color w:val="000000"/>
                <w:lang w:eastAsia="es-ES"/>
              </w:rPr>
            </w:pPr>
            <w:r w:rsidRPr="00BD141E">
              <w:rPr>
                <w:rFonts w:eastAsiaTheme="minorEastAsia" w:cstheme="minorHAnsi"/>
                <w:color w:val="000000"/>
                <w:lang w:eastAsia="es-ES"/>
              </w:rPr>
              <w:t>Informar y dar publicidad de la actuación financiada, en las condiciones y características previstas en la normativa comunitaria y nacional.</w:t>
            </w:r>
          </w:p>
          <w:p w14:paraId="6BCEF2AB" w14:textId="77777777" w:rsidR="00BD141E" w:rsidRPr="00BD141E" w:rsidRDefault="00BD141E" w:rsidP="00BD141E">
            <w:pPr>
              <w:ind w:left="720"/>
              <w:contextualSpacing/>
              <w:jc w:val="center"/>
              <w:rPr>
                <w:rFonts w:eastAsiaTheme="minorEastAsia" w:cstheme="minorHAnsi"/>
                <w:b/>
                <w:u w:val="single"/>
                <w:lang w:eastAsia="es-ES"/>
              </w:rPr>
            </w:pPr>
          </w:p>
          <w:p w14:paraId="7D407411" w14:textId="77777777" w:rsidR="00BD141E" w:rsidRPr="00BD141E" w:rsidRDefault="00BD141E" w:rsidP="00BD141E">
            <w:pPr>
              <w:contextualSpacing/>
              <w:rPr>
                <w:rFonts w:eastAsiaTheme="minorEastAsia" w:cstheme="minorHAnsi"/>
                <w:lang w:eastAsia="es-ES"/>
              </w:rPr>
            </w:pPr>
          </w:p>
          <w:p w14:paraId="2CB1AA63" w14:textId="77777777" w:rsidR="00BD141E" w:rsidRPr="00BD141E" w:rsidRDefault="00BD141E" w:rsidP="00BD141E">
            <w:pPr>
              <w:contextualSpacing/>
              <w:rPr>
                <w:rFonts w:eastAsiaTheme="minorEastAsia" w:cstheme="minorHAnsi"/>
                <w:lang w:eastAsia="es-ES"/>
              </w:rPr>
            </w:pPr>
            <w:proofErr w:type="gramStart"/>
            <w:r w:rsidRPr="00BD141E">
              <w:rPr>
                <w:rFonts w:eastAsiaTheme="minorEastAsia" w:cstheme="minorHAnsi"/>
                <w:lang w:eastAsia="es-ES"/>
              </w:rPr>
              <w:t>Y  para</w:t>
            </w:r>
            <w:proofErr w:type="gramEnd"/>
            <w:r w:rsidRPr="00BD141E">
              <w:rPr>
                <w:rFonts w:eastAsiaTheme="minorEastAsia" w:cstheme="minorHAnsi"/>
                <w:lang w:eastAsia="es-ES"/>
              </w:rPr>
              <w:t xml:space="preserve"> que conste expido el presente a los efectos oportunos en ……………………………………….a ………… de ……………….. de 20…</w:t>
            </w:r>
          </w:p>
          <w:p w14:paraId="36E25555" w14:textId="77777777" w:rsidR="00BD141E" w:rsidRPr="00BD141E" w:rsidRDefault="00BD141E" w:rsidP="00BD141E">
            <w:pPr>
              <w:contextualSpacing/>
              <w:rPr>
                <w:rFonts w:eastAsiaTheme="minorEastAsia" w:cstheme="minorHAnsi"/>
                <w:lang w:eastAsia="es-ES"/>
              </w:rPr>
            </w:pPr>
          </w:p>
          <w:p w14:paraId="23F06EA7" w14:textId="77777777" w:rsidR="00BD141E" w:rsidRPr="00BD141E" w:rsidRDefault="00BD141E" w:rsidP="00BD141E">
            <w:pPr>
              <w:contextualSpacing/>
              <w:rPr>
                <w:rFonts w:eastAsiaTheme="minorEastAsia" w:cstheme="minorHAnsi"/>
                <w:lang w:eastAsia="es-ES"/>
              </w:rPr>
            </w:pPr>
          </w:p>
          <w:p w14:paraId="59D1CF2A" w14:textId="77777777" w:rsidR="00BD141E" w:rsidRPr="00BD141E" w:rsidRDefault="00BD141E" w:rsidP="00BD141E">
            <w:pPr>
              <w:contextualSpacing/>
              <w:rPr>
                <w:rFonts w:eastAsiaTheme="minorEastAsia" w:cstheme="minorHAnsi"/>
                <w:lang w:eastAsia="es-ES"/>
              </w:rPr>
            </w:pPr>
            <w:r w:rsidRPr="00BD141E">
              <w:rPr>
                <w:rFonts w:eastAsiaTheme="minorEastAsia" w:cstheme="minorHAnsi"/>
                <w:lang w:eastAsia="es-ES"/>
              </w:rPr>
              <w:t>EL SOLICITANTE O REPRESENTANTE DE LA AYUDA</w:t>
            </w:r>
          </w:p>
          <w:p w14:paraId="17478E0F" w14:textId="77777777" w:rsidR="004161B0" w:rsidRDefault="004161B0" w:rsidP="00BD141E">
            <w:pPr>
              <w:jc w:val="center"/>
              <w:rPr>
                <w:rFonts w:cs="Tahoma"/>
                <w:color w:val="000000" w:themeColor="text1"/>
              </w:rPr>
            </w:pPr>
          </w:p>
        </w:tc>
      </w:tr>
    </w:tbl>
    <w:p w14:paraId="6AD4FEE4" w14:textId="4D502E6B" w:rsidR="009A471E" w:rsidRDefault="009A471E" w:rsidP="009A471E">
      <w:pPr>
        <w:pStyle w:val="NormalWeb"/>
        <w:rPr>
          <w:rFonts w:asciiTheme="minorHAnsi" w:hAnsiTheme="minorHAnsi" w:cs="Tahoma"/>
          <w:color w:val="000000" w:themeColor="text1"/>
        </w:rPr>
      </w:pPr>
    </w:p>
    <w:p w14:paraId="385D04B6" w14:textId="77777777" w:rsidR="004161B0" w:rsidRDefault="004161B0" w:rsidP="0019610A">
      <w:pPr>
        <w:contextualSpacing/>
        <w:jc w:val="center"/>
        <w:rPr>
          <w:rFonts w:eastAsiaTheme="minorEastAsia" w:cstheme="minorHAnsi"/>
          <w:b/>
          <w:bCs/>
          <w:sz w:val="16"/>
          <w:szCs w:val="16"/>
          <w:lang w:eastAsia="es-ES"/>
        </w:rPr>
      </w:pPr>
    </w:p>
    <w:p w14:paraId="572CC63C" w14:textId="77777777" w:rsidR="004161B0" w:rsidRPr="004161B0" w:rsidRDefault="004161B0" w:rsidP="0019610A">
      <w:pPr>
        <w:contextualSpacing/>
        <w:jc w:val="center"/>
        <w:rPr>
          <w:rFonts w:eastAsiaTheme="minorEastAsia" w:cstheme="minorHAnsi"/>
          <w:b/>
          <w:bCs/>
          <w:sz w:val="16"/>
          <w:szCs w:val="16"/>
          <w:lang w:eastAsia="es-ES"/>
        </w:rPr>
      </w:pPr>
    </w:p>
    <w:p w14:paraId="68339BF2" w14:textId="26317B1F" w:rsidR="0019610A" w:rsidRPr="004161B0" w:rsidRDefault="004161B0" w:rsidP="004161B0">
      <w:pPr>
        <w:contextualSpacing/>
        <w:rPr>
          <w:rFonts w:eastAsiaTheme="minorEastAsia" w:cstheme="minorHAnsi"/>
          <w:b/>
          <w:bCs/>
          <w:sz w:val="16"/>
          <w:szCs w:val="16"/>
          <w:lang w:eastAsia="es-ES"/>
        </w:rPr>
      </w:pPr>
      <w:r w:rsidRPr="004161B0">
        <w:rPr>
          <w:rFonts w:eastAsiaTheme="minorEastAsia" w:cstheme="minorHAnsi"/>
          <w:b/>
          <w:bCs/>
          <w:sz w:val="16"/>
          <w:szCs w:val="16"/>
          <w:lang w:eastAsia="es-ES"/>
        </w:rPr>
        <w:t>PROTECCION DE DATOS</w:t>
      </w:r>
    </w:p>
    <w:p w14:paraId="736B803C" w14:textId="77777777" w:rsidR="0019610A" w:rsidRPr="004161B0" w:rsidRDefault="0019610A" w:rsidP="004161B0">
      <w:pPr>
        <w:spacing w:after="0" w:line="240" w:lineRule="auto"/>
        <w:jc w:val="both"/>
        <w:rPr>
          <w:rFonts w:eastAsiaTheme="minorEastAsia" w:cstheme="minorHAnsi"/>
          <w:color w:val="595959"/>
          <w:sz w:val="16"/>
          <w:szCs w:val="16"/>
          <w:lang w:eastAsia="es-ES"/>
        </w:rPr>
      </w:pPr>
      <w:r w:rsidRPr="004161B0">
        <w:rPr>
          <w:rFonts w:eastAsiaTheme="minorEastAsia" w:cstheme="minorHAnsi"/>
          <w:color w:val="595959"/>
          <w:sz w:val="16"/>
          <w:szCs w:val="16"/>
          <w:lang w:eastAsia="es-ES"/>
        </w:rPr>
        <w:t xml:space="preserve">En cumplimiento de lo establecido en la normativa de Protección de Datos de Carácter Personal, le informamos de que los datos que nos ha facilitado serán tratados como </w:t>
      </w:r>
      <w:proofErr w:type="gramStart"/>
      <w:r w:rsidRPr="004161B0">
        <w:rPr>
          <w:rFonts w:eastAsiaTheme="minorEastAsia" w:cstheme="minorHAnsi"/>
          <w:color w:val="595959"/>
          <w:sz w:val="16"/>
          <w:szCs w:val="16"/>
          <w:lang w:eastAsia="es-ES"/>
        </w:rPr>
        <w:t>Responsable</w:t>
      </w:r>
      <w:proofErr w:type="gramEnd"/>
      <w:r w:rsidRPr="004161B0">
        <w:rPr>
          <w:rFonts w:eastAsiaTheme="minorEastAsia" w:cstheme="minorHAnsi"/>
          <w:color w:val="595959"/>
          <w:sz w:val="16"/>
          <w:szCs w:val="16"/>
          <w:lang w:eastAsia="es-ES"/>
        </w:rPr>
        <w:t xml:space="preserve"> por ASOCIACIÓN PARA EL DESARROLLO DE LA RIOJA ALTA (ADRA), domiciliada en San Asensio, en el Centro Sensorial del Vino, en la calle Víctor Cardenal, número 63.</w:t>
      </w:r>
    </w:p>
    <w:p w14:paraId="3066B19D" w14:textId="77777777" w:rsidR="0019610A" w:rsidRPr="004161B0" w:rsidRDefault="0019610A" w:rsidP="004161B0">
      <w:pPr>
        <w:spacing w:after="0" w:line="240" w:lineRule="auto"/>
        <w:jc w:val="both"/>
        <w:rPr>
          <w:rFonts w:eastAsiaTheme="minorEastAsia" w:cstheme="minorHAnsi"/>
          <w:color w:val="595959"/>
          <w:sz w:val="16"/>
          <w:szCs w:val="16"/>
          <w:lang w:eastAsia="es-ES"/>
        </w:rPr>
      </w:pPr>
      <w:r w:rsidRPr="004161B0">
        <w:rPr>
          <w:rFonts w:eastAsiaTheme="minorEastAsia" w:cstheme="minorHAnsi"/>
          <w:color w:val="595959"/>
          <w:sz w:val="16"/>
          <w:szCs w:val="16"/>
          <w:lang w:eastAsia="es-ES"/>
        </w:rPr>
        <w:t>La recogida y tratamiento de esos datos tiene como finalidad la tramitación de la ayuda solicitada. La base de legitimación del tratamiento la ejecución del contrato.</w:t>
      </w:r>
    </w:p>
    <w:p w14:paraId="3BF952CF" w14:textId="77777777" w:rsidR="0019610A" w:rsidRPr="004161B0" w:rsidRDefault="0019610A" w:rsidP="004161B0">
      <w:pPr>
        <w:spacing w:after="0" w:line="240" w:lineRule="auto"/>
        <w:jc w:val="both"/>
        <w:rPr>
          <w:rFonts w:eastAsiaTheme="minorEastAsia" w:cstheme="minorHAnsi"/>
          <w:color w:val="595959"/>
          <w:sz w:val="16"/>
          <w:szCs w:val="16"/>
          <w:lang w:eastAsia="es-ES"/>
        </w:rPr>
      </w:pPr>
      <w:r w:rsidRPr="004161B0">
        <w:rPr>
          <w:rFonts w:eastAsiaTheme="minorEastAsia" w:cstheme="minorHAnsi"/>
          <w:color w:val="595959"/>
          <w:sz w:val="16"/>
          <w:szCs w:val="16"/>
          <w:lang w:eastAsia="es-ES"/>
        </w:rPr>
        <w:t>Le informamos tanto de que no se cederán sus datos a terceros, como de que no se realizarán transferencias internacionales de datos, salvo obligación legal o que usted preste el consentimiento expreso.</w:t>
      </w:r>
    </w:p>
    <w:p w14:paraId="52CE3D07" w14:textId="77777777" w:rsidR="0019610A" w:rsidRPr="004161B0" w:rsidRDefault="0019610A" w:rsidP="004161B0">
      <w:pPr>
        <w:spacing w:after="0" w:line="240" w:lineRule="auto"/>
        <w:jc w:val="both"/>
        <w:rPr>
          <w:rFonts w:eastAsiaTheme="minorEastAsia" w:cstheme="minorHAnsi"/>
          <w:color w:val="595959"/>
          <w:sz w:val="16"/>
          <w:szCs w:val="16"/>
          <w:lang w:eastAsia="es-ES"/>
        </w:rPr>
      </w:pPr>
      <w:r w:rsidRPr="004161B0">
        <w:rPr>
          <w:rFonts w:eastAsiaTheme="minorEastAsia" w:cstheme="minorHAnsi"/>
          <w:color w:val="595959"/>
          <w:sz w:val="16"/>
          <w:szCs w:val="16"/>
          <w:lang w:eastAsia="es-ES"/>
        </w:rPr>
        <w:t>Puede ejercitar sus derechos de acceso, rectificación, supresión y oposición, así como su derecho a solicitar la limitación del tratamiento o su portabilidad en la dirección indicada. Asimismo, tiene derecho a presentar una reclamación ante la Agencia Española de Protección de Datos como Autoridad de Control.</w:t>
      </w:r>
    </w:p>
    <w:p w14:paraId="4C900E40" w14:textId="77777777" w:rsidR="0019610A" w:rsidRPr="004161B0" w:rsidRDefault="0019610A" w:rsidP="004161B0">
      <w:pPr>
        <w:spacing w:after="0" w:line="240" w:lineRule="auto"/>
        <w:jc w:val="both"/>
        <w:rPr>
          <w:rFonts w:eastAsiaTheme="minorEastAsia" w:cstheme="minorHAnsi"/>
          <w:color w:val="595959"/>
          <w:sz w:val="16"/>
          <w:szCs w:val="16"/>
          <w:lang w:eastAsia="es-ES"/>
        </w:rPr>
      </w:pPr>
      <w:r w:rsidRPr="004161B0">
        <w:rPr>
          <w:rFonts w:eastAsiaTheme="minorEastAsia" w:cstheme="minorHAnsi"/>
          <w:color w:val="595959"/>
          <w:sz w:val="16"/>
          <w:szCs w:val="16"/>
          <w:lang w:eastAsia="es-ES"/>
        </w:rPr>
        <w:t xml:space="preserve">Por último, para obtener una información más exhaustiva acerca del tratamiento que la ADRA realiza de sus datos personales, puede consultar nuestra política de privacidad a través de la página web: </w:t>
      </w:r>
      <w:r w:rsidRPr="004161B0">
        <w:rPr>
          <w:rFonts w:eastAsiaTheme="minorEastAsia" w:cstheme="minorHAnsi"/>
          <w:color w:val="0000FF" w:themeColor="hyperlink"/>
          <w:sz w:val="16"/>
          <w:szCs w:val="16"/>
          <w:u w:val="single"/>
          <w:lang w:eastAsia="es-ES"/>
        </w:rPr>
        <w:t>http://adriojaalta.org/politica-de-privacidad</w:t>
      </w:r>
      <w:r w:rsidRPr="004161B0">
        <w:rPr>
          <w:rFonts w:eastAsiaTheme="minorEastAsia" w:cstheme="minorHAnsi"/>
          <w:color w:val="595959"/>
          <w:sz w:val="16"/>
          <w:szCs w:val="16"/>
          <w:lang w:eastAsia="es-ES"/>
        </w:rPr>
        <w:t>.</w:t>
      </w:r>
    </w:p>
    <w:sectPr w:rsidR="0019610A" w:rsidRPr="004161B0" w:rsidSect="00A51F80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F0EC3" w14:textId="77777777" w:rsidR="003F0A76" w:rsidRDefault="003F0A76" w:rsidP="0019610A">
      <w:pPr>
        <w:spacing w:after="0" w:line="240" w:lineRule="auto"/>
      </w:pPr>
      <w:r>
        <w:separator/>
      </w:r>
    </w:p>
  </w:endnote>
  <w:endnote w:type="continuationSeparator" w:id="0">
    <w:p w14:paraId="7E743A21" w14:textId="77777777" w:rsidR="003F0A76" w:rsidRDefault="003F0A76" w:rsidP="00196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89FC6" w14:textId="3AC4E66E" w:rsidR="0019610A" w:rsidRPr="00DD2173" w:rsidRDefault="00DD2173" w:rsidP="00DD2173">
    <w:pPr>
      <w:jc w:val="center"/>
      <w:rPr>
        <w:rFonts w:eastAsiaTheme="minorEastAsia"/>
        <w:sz w:val="16"/>
        <w:szCs w:val="16"/>
        <w:lang w:eastAsia="es-ES"/>
      </w:rPr>
    </w:pPr>
    <w:bookmarkStart w:id="1" w:name="_Hlk183772826"/>
    <w:bookmarkStart w:id="2" w:name="_Hlk183773397"/>
    <w:bookmarkStart w:id="3" w:name="_Hlk185840658"/>
    <w:r w:rsidRPr="00DD2173">
      <w:rPr>
        <w:rFonts w:eastAsiaTheme="minorEastAsia"/>
        <w:bCs/>
        <w:sz w:val="16"/>
        <w:szCs w:val="16"/>
        <w:lang w:eastAsia="es-ES"/>
      </w:rPr>
      <w:t>CENTRO SENSORIAL DEL VINO</w:t>
    </w:r>
    <w:r>
      <w:rPr>
        <w:rFonts w:eastAsiaTheme="minorEastAsia"/>
        <w:bCs/>
        <w:sz w:val="16"/>
        <w:szCs w:val="16"/>
        <w:lang w:eastAsia="es-ES"/>
      </w:rPr>
      <w:t xml:space="preserve">. C/ VÍCTOR CARDENAL </w:t>
    </w:r>
    <w:proofErr w:type="spellStart"/>
    <w:r>
      <w:rPr>
        <w:rFonts w:eastAsiaTheme="minorEastAsia"/>
        <w:bCs/>
        <w:sz w:val="16"/>
        <w:szCs w:val="16"/>
        <w:lang w:eastAsia="es-ES"/>
      </w:rPr>
      <w:t>Nº</w:t>
    </w:r>
    <w:proofErr w:type="spellEnd"/>
    <w:r>
      <w:rPr>
        <w:rFonts w:eastAsiaTheme="minorEastAsia"/>
        <w:bCs/>
        <w:sz w:val="16"/>
        <w:szCs w:val="16"/>
        <w:lang w:eastAsia="es-ES"/>
      </w:rPr>
      <w:t xml:space="preserve"> 63, 26340 SAN ASENSIO (LA RIOJA). Telf. 941 457 150 </w:t>
    </w:r>
    <w:proofErr w:type="gramStart"/>
    <w:r>
      <w:rPr>
        <w:rFonts w:eastAsiaTheme="minorEastAsia"/>
        <w:bCs/>
        <w:sz w:val="16"/>
        <w:szCs w:val="16"/>
        <w:lang w:eastAsia="es-ES"/>
      </w:rPr>
      <w:t>Email:info@adriojaalta.org</w:t>
    </w:r>
    <w:bookmarkEnd w:id="1"/>
    <w:bookmarkEnd w:id="2"/>
    <w:proofErr w:type="gramEnd"/>
  </w:p>
  <w:bookmarkEnd w:id="3"/>
  <w:p w14:paraId="6BE296CB" w14:textId="77777777" w:rsidR="0019610A" w:rsidRDefault="001961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AF663" w14:textId="77777777" w:rsidR="003F0A76" w:rsidRDefault="003F0A76" w:rsidP="0019610A">
      <w:pPr>
        <w:spacing w:after="0" w:line="240" w:lineRule="auto"/>
      </w:pPr>
      <w:r>
        <w:separator/>
      </w:r>
    </w:p>
  </w:footnote>
  <w:footnote w:type="continuationSeparator" w:id="0">
    <w:p w14:paraId="24AC6EDA" w14:textId="77777777" w:rsidR="003F0A76" w:rsidRDefault="003F0A76" w:rsidP="00196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C1BB3" w14:textId="77777777" w:rsidR="00BD141E" w:rsidRDefault="00BD141E">
    <w:pPr>
      <w:pStyle w:val="Encabezado"/>
    </w:pPr>
  </w:p>
  <w:p w14:paraId="64E43B6F" w14:textId="77777777" w:rsidR="00BD141E" w:rsidRDefault="00BD141E">
    <w:pPr>
      <w:pStyle w:val="Encabezado"/>
    </w:pPr>
  </w:p>
  <w:p w14:paraId="13008444" w14:textId="77777777" w:rsidR="00BD141E" w:rsidRDefault="00BD14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049A8"/>
    <w:multiLevelType w:val="hybridMultilevel"/>
    <w:tmpl w:val="6B46E338"/>
    <w:lvl w:ilvl="0" w:tplc="241A5E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04363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71E"/>
    <w:rsid w:val="000D06DC"/>
    <w:rsid w:val="00133A35"/>
    <w:rsid w:val="0019474C"/>
    <w:rsid w:val="0019610A"/>
    <w:rsid w:val="001F0783"/>
    <w:rsid w:val="00382801"/>
    <w:rsid w:val="003F0A76"/>
    <w:rsid w:val="00400BDA"/>
    <w:rsid w:val="004161B0"/>
    <w:rsid w:val="00490BA1"/>
    <w:rsid w:val="004F697A"/>
    <w:rsid w:val="0052651C"/>
    <w:rsid w:val="005C2979"/>
    <w:rsid w:val="0067063B"/>
    <w:rsid w:val="006B201B"/>
    <w:rsid w:val="007845E8"/>
    <w:rsid w:val="007F324D"/>
    <w:rsid w:val="00850685"/>
    <w:rsid w:val="00916011"/>
    <w:rsid w:val="009256AD"/>
    <w:rsid w:val="00944760"/>
    <w:rsid w:val="00961268"/>
    <w:rsid w:val="009A471E"/>
    <w:rsid w:val="00A239D2"/>
    <w:rsid w:val="00A51F80"/>
    <w:rsid w:val="00A936F3"/>
    <w:rsid w:val="00AC3C30"/>
    <w:rsid w:val="00AE413B"/>
    <w:rsid w:val="00AF5918"/>
    <w:rsid w:val="00BD141E"/>
    <w:rsid w:val="00C6639C"/>
    <w:rsid w:val="00CA68B7"/>
    <w:rsid w:val="00CD02CF"/>
    <w:rsid w:val="00DD2173"/>
    <w:rsid w:val="00E375CE"/>
    <w:rsid w:val="00EE336F"/>
    <w:rsid w:val="00F100AF"/>
    <w:rsid w:val="00F61437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D113B"/>
  <w15:docId w15:val="{D58D59DF-9285-4913-A309-5D48C35E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F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471E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961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610A"/>
  </w:style>
  <w:style w:type="paragraph" w:styleId="Piedepgina">
    <w:name w:val="footer"/>
    <w:basedOn w:val="Normal"/>
    <w:link w:val="PiedepginaCar"/>
    <w:uiPriority w:val="99"/>
    <w:unhideWhenUsed/>
    <w:rsid w:val="001961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610A"/>
  </w:style>
  <w:style w:type="table" w:styleId="Tablaconcuadrcula">
    <w:name w:val="Table Grid"/>
    <w:basedOn w:val="Tablanormal"/>
    <w:uiPriority w:val="59"/>
    <w:rsid w:val="00416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5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749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Marimar</cp:lastModifiedBy>
  <cp:revision>17</cp:revision>
  <dcterms:created xsi:type="dcterms:W3CDTF">2016-09-13T11:56:00Z</dcterms:created>
  <dcterms:modified xsi:type="dcterms:W3CDTF">2024-12-26T08:02:00Z</dcterms:modified>
</cp:coreProperties>
</file>